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78D" w:rsidRDefault="00871D3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Консультация для родителей</w:t>
      </w:r>
    </w:p>
    <w:p w:rsidR="0041078D" w:rsidRDefault="00871D3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«Культура народов России как средство патриотического воспитания детей дошкольного возраста»</w:t>
      </w:r>
    </w:p>
    <w:p w:rsidR="0041078D" w:rsidRDefault="004107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41078D" w:rsidRDefault="00871D30">
      <w:pPr>
        <w:pStyle w:val="a7"/>
        <w:widowControl/>
        <w:shd w:val="clear" w:color="auto" w:fill="FFFFFF"/>
        <w:ind w:left="0" w:right="0" w:firstLine="0"/>
      </w:pPr>
      <w:r>
        <w:rPr>
          <w:color w:val="111111"/>
          <w:sz w:val="28"/>
          <w:szCs w:val="28"/>
          <w:lang w:eastAsia="ru-RU"/>
        </w:rPr>
        <w:tab/>
        <w:t xml:space="preserve">Современное общество характеризуется ростом национального самосознания, стремлением понять и познать историю, </w:t>
      </w:r>
      <w:r>
        <w:rPr>
          <w:rStyle w:val="ac"/>
          <w:b w:val="0"/>
          <w:color w:val="111111"/>
          <w:sz w:val="28"/>
          <w:szCs w:val="28"/>
          <w:lang w:eastAsia="ru-RU"/>
        </w:rPr>
        <w:t>культуру своего народа</w:t>
      </w:r>
      <w:r>
        <w:rPr>
          <w:color w:val="111111"/>
          <w:sz w:val="28"/>
          <w:szCs w:val="28"/>
          <w:lang w:eastAsia="ru-RU"/>
        </w:rPr>
        <w:t xml:space="preserve">. Особенно остро встает вопрос глубокого и научного обоснования национальных факторов в </w:t>
      </w:r>
      <w:r>
        <w:rPr>
          <w:rStyle w:val="ac"/>
          <w:b w:val="0"/>
          <w:color w:val="111111"/>
          <w:sz w:val="28"/>
          <w:szCs w:val="28"/>
          <w:lang w:eastAsia="ru-RU"/>
        </w:rPr>
        <w:t>воспитании детей</w:t>
      </w:r>
      <w:r>
        <w:rPr>
          <w:color w:val="111111"/>
          <w:sz w:val="28"/>
          <w:szCs w:val="28"/>
          <w:lang w:eastAsia="ru-RU"/>
        </w:rPr>
        <w:t xml:space="preserve">, так как сохранение и возрождение </w:t>
      </w:r>
      <w:r>
        <w:rPr>
          <w:rStyle w:val="ac"/>
          <w:b w:val="0"/>
          <w:color w:val="111111"/>
          <w:sz w:val="28"/>
          <w:szCs w:val="28"/>
          <w:lang w:eastAsia="ru-RU"/>
        </w:rPr>
        <w:t xml:space="preserve">культурного наследия </w:t>
      </w:r>
      <w:r>
        <w:rPr>
          <w:color w:val="111111"/>
          <w:sz w:val="28"/>
          <w:szCs w:val="28"/>
          <w:lang w:eastAsia="ru-RU"/>
        </w:rPr>
        <w:t xml:space="preserve">начинается со своего края и играет </w:t>
      </w:r>
      <w:r>
        <w:rPr>
          <w:rStyle w:val="ac"/>
          <w:b w:val="0"/>
          <w:color w:val="111111"/>
          <w:sz w:val="28"/>
          <w:szCs w:val="28"/>
          <w:lang w:eastAsia="ru-RU"/>
        </w:rPr>
        <w:t xml:space="preserve">важную роль в воспитании </w:t>
      </w:r>
      <w:r>
        <w:rPr>
          <w:color w:val="111111"/>
          <w:sz w:val="28"/>
          <w:szCs w:val="28"/>
          <w:lang w:eastAsia="ru-RU"/>
        </w:rPr>
        <w:t>подрастающего поколения.</w:t>
      </w:r>
    </w:p>
    <w:p w:rsidR="0041078D" w:rsidRDefault="00871D30">
      <w:pPr>
        <w:pStyle w:val="a7"/>
        <w:widowControl/>
        <w:shd w:val="clear" w:color="auto" w:fill="FFFFFF"/>
        <w:ind w:left="0" w:right="0" w:firstLine="0"/>
      </w:pPr>
      <w:r>
        <w:rPr>
          <w:color w:val="111111"/>
          <w:sz w:val="28"/>
          <w:szCs w:val="28"/>
          <w:lang w:eastAsia="ru-RU"/>
        </w:rPr>
        <w:tab/>
        <w:t>Приобщение</w:t>
      </w:r>
      <w:r>
        <w:rPr>
          <w:color w:val="111111"/>
          <w:sz w:val="28"/>
          <w:szCs w:val="28"/>
          <w:lang w:eastAsia="ru-RU"/>
        </w:rPr>
        <w:t xml:space="preserve"> детей к культуре народов России</w:t>
      </w:r>
      <w:r>
        <w:rPr>
          <w:rStyle w:val="ac"/>
          <w:b w:val="0"/>
          <w:color w:val="111111"/>
          <w:sz w:val="28"/>
          <w:szCs w:val="28"/>
          <w:lang w:eastAsia="ru-RU"/>
        </w:rPr>
        <w:t xml:space="preserve"> </w:t>
      </w:r>
      <w:r>
        <w:rPr>
          <w:color w:val="111111"/>
          <w:sz w:val="28"/>
          <w:szCs w:val="28"/>
          <w:lang w:eastAsia="ru-RU"/>
        </w:rPr>
        <w:t xml:space="preserve">является средством формирования у них патриотических чувств и </w:t>
      </w:r>
      <w:r>
        <w:rPr>
          <w:rStyle w:val="ac"/>
          <w:b w:val="0"/>
          <w:color w:val="111111"/>
          <w:sz w:val="28"/>
          <w:szCs w:val="28"/>
          <w:lang w:eastAsia="ru-RU"/>
        </w:rPr>
        <w:t>развития духовности</w:t>
      </w:r>
      <w:r>
        <w:rPr>
          <w:color w:val="111111"/>
          <w:sz w:val="28"/>
          <w:szCs w:val="28"/>
          <w:lang w:eastAsia="ru-RU"/>
        </w:rPr>
        <w:t xml:space="preserve">. </w:t>
      </w:r>
      <w:r>
        <w:rPr>
          <w:rStyle w:val="ac"/>
          <w:b w:val="0"/>
          <w:color w:val="111111"/>
          <w:sz w:val="28"/>
          <w:szCs w:val="28"/>
          <w:lang w:eastAsia="ru-RU"/>
        </w:rPr>
        <w:t xml:space="preserve">Воспитание </w:t>
      </w:r>
      <w:r>
        <w:rPr>
          <w:color w:val="111111"/>
          <w:sz w:val="28"/>
          <w:szCs w:val="28"/>
          <w:lang w:eastAsia="ru-RU"/>
        </w:rPr>
        <w:t>гражданина и патриота, любящего свою Родину - задача особенно актуальная сегодня.</w:t>
      </w:r>
    </w:p>
    <w:p w:rsidR="0041078D" w:rsidRDefault="00871D30">
      <w:pPr>
        <w:pStyle w:val="a7"/>
        <w:widowControl/>
        <w:shd w:val="clear" w:color="auto" w:fill="FFFFFF"/>
        <w:ind w:left="0" w:right="0" w:firstLine="0"/>
      </w:pPr>
      <w:r>
        <w:rPr>
          <w:color w:val="111111"/>
          <w:sz w:val="28"/>
          <w:szCs w:val="28"/>
          <w:lang w:eastAsia="ru-RU"/>
        </w:rPr>
        <w:tab/>
        <w:t>Актуальность данной темы очень велика на совре</w:t>
      </w:r>
      <w:r>
        <w:rPr>
          <w:color w:val="111111"/>
          <w:sz w:val="28"/>
          <w:szCs w:val="28"/>
          <w:lang w:eastAsia="ru-RU"/>
        </w:rPr>
        <w:t xml:space="preserve">менном этапе </w:t>
      </w:r>
      <w:r>
        <w:rPr>
          <w:rStyle w:val="ac"/>
          <w:b w:val="0"/>
          <w:color w:val="111111"/>
          <w:sz w:val="28"/>
          <w:szCs w:val="28"/>
          <w:lang w:eastAsia="ru-RU"/>
        </w:rPr>
        <w:t>развития нашего общества</w:t>
      </w:r>
      <w:r>
        <w:rPr>
          <w:color w:val="111111"/>
          <w:sz w:val="28"/>
          <w:szCs w:val="28"/>
          <w:lang w:eastAsia="ru-RU"/>
        </w:rPr>
        <w:t>, т.к. в России разрушена идеология, т.е. духовность, мораль и нравственность, формируется новая идеология, идет пересмотр старых ценностей.</w:t>
      </w:r>
    </w:p>
    <w:p w:rsidR="0041078D" w:rsidRDefault="00871D30">
      <w:pPr>
        <w:pStyle w:val="a7"/>
        <w:widowControl/>
        <w:shd w:val="clear" w:color="auto" w:fill="FFFFFF"/>
        <w:ind w:left="0" w:right="0" w:firstLine="0"/>
        <w:rPr>
          <w:color w:val="111111"/>
          <w:sz w:val="28"/>
          <w:szCs w:val="28"/>
          <w:lang w:eastAsia="ru-RU"/>
        </w:rPr>
      </w:pPr>
      <w:r>
        <w:rPr>
          <w:color w:val="111111"/>
          <w:sz w:val="28"/>
          <w:szCs w:val="28"/>
          <w:lang w:eastAsia="ru-RU"/>
        </w:rPr>
        <w:tab/>
        <w:t xml:space="preserve">Сегодня мы на многое начинаем смотреть по - иному, что-то для себя открываем </w:t>
      </w:r>
      <w:r>
        <w:rPr>
          <w:color w:val="111111"/>
          <w:sz w:val="28"/>
          <w:szCs w:val="28"/>
          <w:lang w:eastAsia="ru-RU"/>
        </w:rPr>
        <w:t>и переоцениваем заново. К большому сожалению, мы успели растерять то, что годами копили наши бабушки и дедушки. Как жили русские люди, как отдыхали и как работали? О чем размышляли? Что переживали? Какие праздники отмечали? Что передавали своим детям, внук</w:t>
      </w:r>
      <w:r>
        <w:rPr>
          <w:color w:val="111111"/>
          <w:sz w:val="28"/>
          <w:szCs w:val="28"/>
          <w:lang w:eastAsia="ru-RU"/>
        </w:rPr>
        <w:t>ам, правнукам? Смогут ли ответить на эти вопросы наши дети, если мы на них сами не всегда можем дать ответ? "Без прошлого нет будущего"- гласит народная пословица. И с этим трудно не согласиться, как трудно не согласиться с неоспоримой истиной,</w:t>
      </w:r>
      <w:r>
        <w:rPr>
          <w:color w:val="111111"/>
          <w:sz w:val="28"/>
          <w:szCs w:val="28"/>
          <w:lang w:eastAsia="ru-RU"/>
        </w:rPr>
        <w:t xml:space="preserve"> </w:t>
      </w:r>
      <w:r>
        <w:rPr>
          <w:color w:val="111111"/>
          <w:sz w:val="28"/>
          <w:szCs w:val="28"/>
          <w:lang w:eastAsia="ru-RU"/>
        </w:rPr>
        <w:t>гласившей</w:t>
      </w:r>
      <w:r>
        <w:rPr>
          <w:color w:val="111111"/>
          <w:sz w:val="28"/>
          <w:szCs w:val="28"/>
          <w:lang w:eastAsia="ru-RU"/>
        </w:rPr>
        <w:t>:</w:t>
      </w:r>
      <w:r>
        <w:rPr>
          <w:color w:val="111111"/>
          <w:sz w:val="28"/>
          <w:szCs w:val="28"/>
          <w:lang w:eastAsia="ru-RU"/>
        </w:rPr>
        <w:t xml:space="preserve"> «Ты мира не узнаешь, не зная края своего».</w:t>
      </w:r>
    </w:p>
    <w:p w:rsidR="0041078D" w:rsidRDefault="00871D30">
      <w:pPr>
        <w:spacing w:after="0" w:line="240" w:lineRule="auto"/>
        <w:ind w:firstLine="405"/>
        <w:jc w:val="both"/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  <w:t>В нашем современном мире, во время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Style w:val="ac"/>
          <w:rFonts w:ascii="Times New Roman" w:eastAsia="Times New Roman" w:hAnsi="Times New Roman" w:cs="Times New Roman"/>
          <w:b w:val="0"/>
          <w:bCs w:val="0"/>
          <w:color w:val="111111"/>
          <w:sz w:val="28"/>
          <w:szCs w:val="28"/>
          <w:shd w:val="clear" w:color="auto" w:fill="FFFFFF"/>
          <w:lang w:eastAsia="ru-RU"/>
        </w:rPr>
        <w:t xml:space="preserve">развития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высочайших информационных технологий люди всё реже вспоминают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Style w:val="ac"/>
          <w:rFonts w:ascii="Times New Roman" w:eastAsia="Times New Roman" w:hAnsi="Times New Roman" w:cs="Times New Roman"/>
          <w:b w:val="0"/>
          <w:bCs w:val="0"/>
          <w:color w:val="111111"/>
          <w:sz w:val="28"/>
          <w:szCs w:val="28"/>
          <w:shd w:val="clear" w:color="auto" w:fill="FFFFFF"/>
          <w:lang w:eastAsia="ru-RU"/>
        </w:rPr>
        <w:t>культуру наших предков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Дети практически не посещают музеи, предметы старины сохранились в единичных экзе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мплярах, люди не проявляют интерес к истории своей деревни, не могут различать народные промыслы. В настоящее время возникает необходимость в том, чтобы ребенок почувствовал уникальность своего народа, знал историю своей семьи, страны, мира, возлюбил свою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родину. Нам педагогам необходимо донести и раскрыть детям красоту нашего края, района, показать особенность и богатство промыслов наших предков.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41078D" w:rsidRDefault="00871D30">
      <w:pPr>
        <w:pStyle w:val="a7"/>
        <w:widowControl/>
        <w:ind w:left="0" w:right="0" w:firstLine="405"/>
      </w:pPr>
      <w:r>
        <w:rPr>
          <w:color w:val="111111"/>
          <w:sz w:val="28"/>
          <w:szCs w:val="28"/>
          <w:lang w:eastAsia="ru-RU"/>
        </w:rPr>
        <w:tab/>
        <w:t xml:space="preserve">Приобщение к традициям народа особенно значимо в </w:t>
      </w:r>
      <w:r>
        <w:rPr>
          <w:rStyle w:val="ac"/>
          <w:b w:val="0"/>
          <w:color w:val="111111"/>
          <w:sz w:val="28"/>
          <w:szCs w:val="28"/>
          <w:lang w:eastAsia="ru-RU"/>
        </w:rPr>
        <w:t>дошкольные годы</w:t>
      </w:r>
      <w:r>
        <w:rPr>
          <w:color w:val="111111"/>
          <w:sz w:val="28"/>
          <w:szCs w:val="28"/>
          <w:lang w:eastAsia="ru-RU"/>
        </w:rPr>
        <w:t xml:space="preserve">. Ребенок, по мнению Д. С. Лихачева является будущим полноправным членом социума, ему предстоит осваивать, сохранять, </w:t>
      </w:r>
      <w:r>
        <w:rPr>
          <w:rStyle w:val="ac"/>
          <w:b w:val="0"/>
          <w:color w:val="111111"/>
          <w:sz w:val="28"/>
          <w:szCs w:val="28"/>
          <w:lang w:eastAsia="ru-RU"/>
        </w:rPr>
        <w:t xml:space="preserve">развивать </w:t>
      </w:r>
      <w:r>
        <w:rPr>
          <w:color w:val="111111"/>
          <w:sz w:val="28"/>
          <w:szCs w:val="28"/>
          <w:lang w:eastAsia="ru-RU"/>
        </w:rPr>
        <w:t xml:space="preserve">и передавать дальше </w:t>
      </w:r>
      <w:r>
        <w:rPr>
          <w:rStyle w:val="ac"/>
          <w:b w:val="0"/>
          <w:color w:val="111111"/>
          <w:sz w:val="28"/>
          <w:szCs w:val="28"/>
          <w:lang w:eastAsia="ru-RU"/>
        </w:rPr>
        <w:t xml:space="preserve">культурное наследие </w:t>
      </w:r>
      <w:r>
        <w:rPr>
          <w:color w:val="111111"/>
          <w:sz w:val="28"/>
          <w:szCs w:val="28"/>
          <w:lang w:eastAsia="ru-RU"/>
        </w:rPr>
        <w:t xml:space="preserve">этноса через включение в </w:t>
      </w:r>
      <w:r>
        <w:rPr>
          <w:rStyle w:val="ac"/>
          <w:b w:val="0"/>
          <w:color w:val="111111"/>
          <w:sz w:val="28"/>
          <w:szCs w:val="28"/>
          <w:lang w:eastAsia="ru-RU"/>
        </w:rPr>
        <w:t xml:space="preserve">культуру </w:t>
      </w:r>
      <w:r>
        <w:rPr>
          <w:color w:val="111111"/>
          <w:sz w:val="28"/>
          <w:szCs w:val="28"/>
          <w:lang w:eastAsia="ru-RU"/>
        </w:rPr>
        <w:t>и социальную активность.</w:t>
      </w:r>
    </w:p>
    <w:p w:rsidR="0041078D" w:rsidRDefault="00871D30">
      <w:pPr>
        <w:pStyle w:val="a7"/>
        <w:widowControl/>
        <w:shd w:val="clear" w:color="auto" w:fill="FFFFFF"/>
        <w:ind w:left="0" w:right="0" w:firstLine="0"/>
      </w:pPr>
      <w:r>
        <w:rPr>
          <w:color w:val="111111"/>
          <w:sz w:val="28"/>
          <w:szCs w:val="28"/>
          <w:lang w:eastAsia="ru-RU"/>
        </w:rPr>
        <w:tab/>
        <w:t>Вышеизложенное, а также особ</w:t>
      </w:r>
      <w:r>
        <w:rPr>
          <w:color w:val="111111"/>
          <w:sz w:val="28"/>
          <w:szCs w:val="28"/>
          <w:lang w:eastAsia="ru-RU"/>
        </w:rPr>
        <w:t xml:space="preserve">енности </w:t>
      </w:r>
      <w:r>
        <w:rPr>
          <w:rStyle w:val="ac"/>
          <w:b w:val="0"/>
          <w:color w:val="111111"/>
          <w:sz w:val="28"/>
          <w:szCs w:val="28"/>
          <w:lang w:eastAsia="ru-RU"/>
        </w:rPr>
        <w:t>развития детей дошкольного возраста</w:t>
      </w:r>
      <w:r>
        <w:rPr>
          <w:color w:val="111111"/>
          <w:sz w:val="28"/>
          <w:szCs w:val="28"/>
          <w:lang w:eastAsia="ru-RU"/>
        </w:rPr>
        <w:t xml:space="preserve">, </w:t>
      </w:r>
      <w:r w:rsidR="003F7BB8">
        <w:rPr>
          <w:color w:val="111111"/>
          <w:sz w:val="28"/>
          <w:szCs w:val="28"/>
          <w:lang w:eastAsia="ru-RU"/>
        </w:rPr>
        <w:t>проявляющиеся,</w:t>
      </w:r>
      <w:r>
        <w:rPr>
          <w:color w:val="111111"/>
          <w:sz w:val="28"/>
          <w:szCs w:val="28"/>
          <w:lang w:eastAsia="ru-RU"/>
        </w:rPr>
        <w:t xml:space="preserve"> прежде всего в интенсивном </w:t>
      </w:r>
      <w:r>
        <w:rPr>
          <w:rStyle w:val="ac"/>
          <w:b w:val="0"/>
          <w:color w:val="111111"/>
          <w:sz w:val="28"/>
          <w:szCs w:val="28"/>
          <w:lang w:eastAsia="ru-RU"/>
        </w:rPr>
        <w:t xml:space="preserve">развитии </w:t>
      </w:r>
      <w:r>
        <w:rPr>
          <w:color w:val="111111"/>
          <w:sz w:val="28"/>
          <w:szCs w:val="28"/>
          <w:lang w:eastAsia="ru-RU"/>
        </w:rPr>
        <w:t xml:space="preserve">мышления и </w:t>
      </w:r>
      <w:r>
        <w:rPr>
          <w:color w:val="111111"/>
          <w:sz w:val="28"/>
          <w:szCs w:val="28"/>
          <w:lang w:eastAsia="ru-RU"/>
        </w:rPr>
        <w:lastRenderedPageBreak/>
        <w:t xml:space="preserve">других интеллектуальных процессов, существенном изменении мотивационной сферы, </w:t>
      </w:r>
      <w:r>
        <w:rPr>
          <w:color w:val="111111"/>
          <w:sz w:val="28"/>
          <w:szCs w:val="28"/>
          <w:lang w:eastAsia="ru-RU"/>
        </w:rPr>
        <w:t>ориентации на социальные отношения в мире взрослых дают основание предп</w:t>
      </w:r>
      <w:r>
        <w:rPr>
          <w:color w:val="111111"/>
          <w:sz w:val="28"/>
          <w:szCs w:val="28"/>
          <w:lang w:eastAsia="ru-RU"/>
        </w:rPr>
        <w:t>оложить следующее</w:t>
      </w:r>
      <w:r>
        <w:rPr>
          <w:color w:val="111111"/>
          <w:sz w:val="28"/>
          <w:szCs w:val="28"/>
          <w:lang w:eastAsia="ru-RU"/>
        </w:rPr>
        <w:t>:</w:t>
      </w:r>
      <w:r>
        <w:rPr>
          <w:color w:val="111111"/>
          <w:sz w:val="28"/>
          <w:szCs w:val="28"/>
          <w:lang w:eastAsia="ru-RU"/>
        </w:rPr>
        <w:t xml:space="preserve"> период пяти - шести лет является наиболее оптимальным для начала целенаправленного </w:t>
      </w:r>
      <w:r>
        <w:rPr>
          <w:rStyle w:val="ac"/>
          <w:b w:val="0"/>
          <w:color w:val="111111"/>
          <w:sz w:val="28"/>
          <w:szCs w:val="28"/>
          <w:lang w:eastAsia="ru-RU"/>
        </w:rPr>
        <w:t xml:space="preserve">воспитания </w:t>
      </w:r>
      <w:r>
        <w:rPr>
          <w:color w:val="111111"/>
          <w:sz w:val="28"/>
          <w:szCs w:val="28"/>
          <w:lang w:eastAsia="ru-RU"/>
        </w:rPr>
        <w:t>средствами народных традиций. Формирование основ культуры народов</w:t>
      </w:r>
      <w:r>
        <w:rPr>
          <w:rStyle w:val="ac"/>
          <w:b w:val="0"/>
          <w:color w:val="111111"/>
          <w:sz w:val="28"/>
          <w:szCs w:val="28"/>
          <w:lang w:eastAsia="ru-RU"/>
        </w:rPr>
        <w:t xml:space="preserve"> </w:t>
      </w:r>
      <w:r>
        <w:rPr>
          <w:color w:val="111111"/>
          <w:sz w:val="28"/>
          <w:szCs w:val="28"/>
          <w:lang w:eastAsia="ru-RU"/>
        </w:rPr>
        <w:t xml:space="preserve">должно носить комплексный характер, пронизывать все виды деятельности </w:t>
      </w:r>
      <w:r>
        <w:rPr>
          <w:rStyle w:val="ac"/>
          <w:b w:val="0"/>
          <w:color w:val="111111"/>
          <w:sz w:val="28"/>
          <w:szCs w:val="28"/>
          <w:lang w:eastAsia="ru-RU"/>
        </w:rPr>
        <w:t>дошколь</w:t>
      </w:r>
      <w:r>
        <w:rPr>
          <w:rStyle w:val="ac"/>
          <w:b w:val="0"/>
          <w:color w:val="111111"/>
          <w:sz w:val="28"/>
          <w:szCs w:val="28"/>
          <w:lang w:eastAsia="ru-RU"/>
        </w:rPr>
        <w:t>ников</w:t>
      </w:r>
      <w:r>
        <w:rPr>
          <w:color w:val="111111"/>
          <w:sz w:val="28"/>
          <w:szCs w:val="28"/>
          <w:lang w:eastAsia="ru-RU"/>
        </w:rPr>
        <w:t xml:space="preserve">, </w:t>
      </w:r>
      <w:r>
        <w:rPr>
          <w:color w:val="111111"/>
          <w:sz w:val="28"/>
          <w:szCs w:val="28"/>
          <w:lang w:eastAsia="ru-RU"/>
        </w:rPr>
        <w:t>интегрировать все образовательные области по ФГОС</w:t>
      </w:r>
      <w:r>
        <w:rPr>
          <w:color w:val="111111"/>
          <w:sz w:val="28"/>
          <w:szCs w:val="28"/>
          <w:lang w:eastAsia="ru-RU"/>
        </w:rPr>
        <w:t>:</w:t>
      </w:r>
      <w:r>
        <w:rPr>
          <w:color w:val="111111"/>
          <w:sz w:val="28"/>
          <w:szCs w:val="28"/>
          <w:lang w:eastAsia="ru-RU"/>
        </w:rPr>
        <w:t xml:space="preserve"> физическое </w:t>
      </w:r>
      <w:r>
        <w:rPr>
          <w:rStyle w:val="ac"/>
          <w:b w:val="0"/>
          <w:color w:val="111111"/>
          <w:sz w:val="28"/>
          <w:szCs w:val="28"/>
          <w:lang w:eastAsia="ru-RU"/>
        </w:rPr>
        <w:t>развитие</w:t>
      </w:r>
      <w:r>
        <w:rPr>
          <w:color w:val="111111"/>
          <w:sz w:val="28"/>
          <w:szCs w:val="28"/>
          <w:lang w:eastAsia="ru-RU"/>
        </w:rPr>
        <w:t xml:space="preserve">, художественно-эстетическое, познавательное, речевое, социально-коммуникативное </w:t>
      </w:r>
      <w:r>
        <w:rPr>
          <w:rStyle w:val="ac"/>
          <w:b w:val="0"/>
          <w:color w:val="111111"/>
          <w:sz w:val="28"/>
          <w:szCs w:val="28"/>
          <w:lang w:eastAsia="ru-RU"/>
        </w:rPr>
        <w:t xml:space="preserve">развитие </w:t>
      </w:r>
      <w:r>
        <w:rPr>
          <w:color w:val="111111"/>
          <w:sz w:val="28"/>
          <w:szCs w:val="28"/>
          <w:lang w:eastAsia="ru-RU"/>
        </w:rPr>
        <w:t xml:space="preserve">осуществляться в повседневной жизни и в организованной образовательной деятельности, на </w:t>
      </w:r>
      <w:r>
        <w:rPr>
          <w:rStyle w:val="ac"/>
          <w:b w:val="0"/>
          <w:color w:val="111111"/>
          <w:sz w:val="28"/>
          <w:szCs w:val="28"/>
          <w:lang w:eastAsia="ru-RU"/>
        </w:rPr>
        <w:t>м</w:t>
      </w:r>
      <w:r>
        <w:rPr>
          <w:rStyle w:val="ac"/>
          <w:b w:val="0"/>
          <w:color w:val="111111"/>
          <w:sz w:val="28"/>
          <w:szCs w:val="28"/>
          <w:lang w:eastAsia="ru-RU"/>
        </w:rPr>
        <w:t>ероприятиях</w:t>
      </w:r>
      <w:r>
        <w:rPr>
          <w:color w:val="111111"/>
          <w:sz w:val="28"/>
          <w:szCs w:val="28"/>
          <w:lang w:eastAsia="ru-RU"/>
        </w:rPr>
        <w:t>, организованных в детском саду и дома.</w:t>
      </w:r>
    </w:p>
    <w:p w:rsidR="0041078D" w:rsidRDefault="00871D30">
      <w:pPr>
        <w:pStyle w:val="a7"/>
        <w:widowControl/>
        <w:ind w:left="0" w:right="0" w:firstLine="405"/>
      </w:pPr>
      <w:r>
        <w:rPr>
          <w:color w:val="111111"/>
          <w:sz w:val="28"/>
          <w:szCs w:val="28"/>
          <w:lang w:eastAsia="ru-RU"/>
        </w:rPr>
        <w:tab/>
        <w:t xml:space="preserve">Многовековой опыт человечества показал </w:t>
      </w:r>
      <w:r>
        <w:rPr>
          <w:rStyle w:val="ac"/>
          <w:b w:val="0"/>
          <w:color w:val="111111"/>
          <w:sz w:val="28"/>
          <w:szCs w:val="28"/>
          <w:lang w:eastAsia="ru-RU"/>
        </w:rPr>
        <w:t>важность приобщения детей к культуре своего народа</w:t>
      </w:r>
      <w:r>
        <w:rPr>
          <w:color w:val="111111"/>
          <w:sz w:val="28"/>
          <w:szCs w:val="28"/>
          <w:lang w:eastAsia="ru-RU"/>
        </w:rPr>
        <w:t xml:space="preserve">, поскольку обращение к отеческому </w:t>
      </w:r>
      <w:r>
        <w:rPr>
          <w:rStyle w:val="ac"/>
          <w:b w:val="0"/>
          <w:color w:val="111111"/>
          <w:sz w:val="28"/>
          <w:szCs w:val="28"/>
          <w:lang w:eastAsia="ru-RU"/>
        </w:rPr>
        <w:t>наследию воспитывает уважение</w:t>
      </w:r>
      <w:r>
        <w:rPr>
          <w:color w:val="111111"/>
          <w:sz w:val="28"/>
          <w:szCs w:val="28"/>
          <w:lang w:eastAsia="ru-RU"/>
        </w:rPr>
        <w:t>, гордость за землю, на которой мы живем.</w:t>
      </w:r>
    </w:p>
    <w:p w:rsidR="0041078D" w:rsidRDefault="00871D30">
      <w:pPr>
        <w:pStyle w:val="a7"/>
        <w:widowControl/>
        <w:shd w:val="clear" w:color="auto" w:fill="FFFFFF"/>
        <w:ind w:left="0" w:right="0" w:firstLine="0"/>
        <w:rPr>
          <w:color w:val="111111"/>
          <w:sz w:val="28"/>
          <w:szCs w:val="28"/>
          <w:lang w:eastAsia="ru-RU"/>
        </w:rPr>
      </w:pPr>
      <w:r>
        <w:rPr>
          <w:color w:val="111111"/>
          <w:sz w:val="28"/>
          <w:szCs w:val="28"/>
          <w:lang w:eastAsia="ru-RU"/>
        </w:rPr>
        <w:tab/>
        <w:t>Для дост</w:t>
      </w:r>
      <w:r>
        <w:rPr>
          <w:color w:val="111111"/>
          <w:sz w:val="28"/>
          <w:szCs w:val="28"/>
          <w:lang w:eastAsia="ru-RU"/>
        </w:rPr>
        <w:t>ижения данной цели были поставлены следующие задачи</w:t>
      </w:r>
      <w:r>
        <w:rPr>
          <w:color w:val="111111"/>
          <w:sz w:val="28"/>
          <w:szCs w:val="28"/>
          <w:lang w:eastAsia="ru-RU"/>
        </w:rPr>
        <w:t>:</w:t>
      </w:r>
    </w:p>
    <w:p w:rsidR="0041078D" w:rsidRDefault="00871D30">
      <w:pPr>
        <w:pStyle w:val="a7"/>
        <w:widowControl/>
        <w:shd w:val="clear" w:color="auto" w:fill="FFFFFF"/>
        <w:ind w:left="0" w:right="0" w:firstLine="0"/>
      </w:pPr>
      <w:r>
        <w:rPr>
          <w:color w:val="111111"/>
          <w:sz w:val="28"/>
          <w:szCs w:val="28"/>
          <w:lang w:eastAsia="ru-RU"/>
        </w:rPr>
        <w:t xml:space="preserve">• </w:t>
      </w:r>
      <w:r>
        <w:rPr>
          <w:color w:val="111111"/>
          <w:sz w:val="28"/>
          <w:szCs w:val="28"/>
          <w:lang w:eastAsia="ru-RU"/>
        </w:rPr>
        <w:t xml:space="preserve">Создать педагогические условия в ДОУ для приобщения </w:t>
      </w:r>
      <w:r>
        <w:rPr>
          <w:rStyle w:val="ac"/>
          <w:b w:val="0"/>
          <w:color w:val="111111"/>
          <w:sz w:val="28"/>
          <w:szCs w:val="28"/>
          <w:lang w:eastAsia="ru-RU"/>
        </w:rPr>
        <w:t>дошкольников к истокам народной культуры</w:t>
      </w:r>
    </w:p>
    <w:p w:rsidR="0041078D" w:rsidRDefault="00871D30">
      <w:pPr>
        <w:pStyle w:val="a7"/>
        <w:widowControl/>
        <w:shd w:val="clear" w:color="auto" w:fill="FFFFFF"/>
        <w:ind w:left="0" w:right="0" w:firstLine="0"/>
      </w:pPr>
      <w:r>
        <w:rPr>
          <w:color w:val="111111"/>
          <w:sz w:val="28"/>
          <w:szCs w:val="28"/>
          <w:lang w:eastAsia="ru-RU"/>
        </w:rPr>
        <w:t xml:space="preserve">• </w:t>
      </w:r>
      <w:r>
        <w:rPr>
          <w:rStyle w:val="ac"/>
          <w:b w:val="0"/>
          <w:color w:val="111111"/>
          <w:sz w:val="28"/>
          <w:szCs w:val="28"/>
          <w:lang w:eastAsia="ru-RU"/>
        </w:rPr>
        <w:t xml:space="preserve">Развивать </w:t>
      </w:r>
      <w:r>
        <w:rPr>
          <w:color w:val="111111"/>
          <w:sz w:val="28"/>
          <w:szCs w:val="28"/>
          <w:lang w:eastAsia="ru-RU"/>
        </w:rPr>
        <w:t xml:space="preserve">у детей устойчивый интерес к народной </w:t>
      </w:r>
      <w:r>
        <w:rPr>
          <w:rStyle w:val="ac"/>
          <w:b w:val="0"/>
          <w:color w:val="111111"/>
          <w:sz w:val="28"/>
          <w:szCs w:val="28"/>
          <w:lang w:eastAsia="ru-RU"/>
        </w:rPr>
        <w:t>культуре</w:t>
      </w:r>
      <w:r>
        <w:rPr>
          <w:color w:val="111111"/>
          <w:sz w:val="28"/>
          <w:szCs w:val="28"/>
          <w:lang w:eastAsia="ru-RU"/>
        </w:rPr>
        <w:t xml:space="preserve">; </w:t>
      </w:r>
    </w:p>
    <w:p w:rsidR="0041078D" w:rsidRDefault="00871D30">
      <w:pPr>
        <w:pStyle w:val="a7"/>
        <w:widowControl/>
        <w:shd w:val="clear" w:color="auto" w:fill="FFFFFF"/>
        <w:ind w:left="0" w:right="0" w:firstLine="0"/>
      </w:pPr>
      <w:r>
        <w:rPr>
          <w:color w:val="111111"/>
          <w:sz w:val="28"/>
          <w:szCs w:val="28"/>
          <w:lang w:eastAsia="ru-RU"/>
        </w:rPr>
        <w:t xml:space="preserve">• </w:t>
      </w:r>
      <w:r>
        <w:rPr>
          <w:color w:val="111111"/>
          <w:sz w:val="28"/>
          <w:szCs w:val="28"/>
          <w:lang w:eastAsia="ru-RU"/>
        </w:rPr>
        <w:t xml:space="preserve">Формировать у детей эстетические чувства, </w:t>
      </w:r>
      <w:r>
        <w:rPr>
          <w:color w:val="111111"/>
          <w:sz w:val="28"/>
          <w:szCs w:val="28"/>
          <w:lang w:eastAsia="ru-RU"/>
        </w:rPr>
        <w:t>художественный вкус, художественно-творческие способности.</w:t>
      </w:r>
    </w:p>
    <w:p w:rsidR="0041078D" w:rsidRDefault="00871D30">
      <w:pPr>
        <w:pStyle w:val="a7"/>
        <w:widowControl/>
        <w:shd w:val="clear" w:color="auto" w:fill="FFFFFF"/>
        <w:ind w:left="0" w:right="0" w:firstLine="0"/>
      </w:pPr>
      <w:r>
        <w:rPr>
          <w:color w:val="111111"/>
          <w:sz w:val="28"/>
          <w:szCs w:val="28"/>
          <w:lang w:eastAsia="ru-RU"/>
        </w:rPr>
        <w:t xml:space="preserve">• </w:t>
      </w:r>
      <w:r>
        <w:rPr>
          <w:rStyle w:val="ac"/>
          <w:b w:val="0"/>
          <w:color w:val="111111"/>
          <w:sz w:val="28"/>
          <w:szCs w:val="28"/>
          <w:lang w:eastAsia="ru-RU"/>
        </w:rPr>
        <w:t xml:space="preserve">Воспитывать у дошкольников </w:t>
      </w:r>
      <w:r>
        <w:rPr>
          <w:color w:val="111111"/>
          <w:sz w:val="28"/>
          <w:szCs w:val="28"/>
          <w:lang w:eastAsia="ru-RU"/>
        </w:rPr>
        <w:t>любовь и уважение к традициям своего края и людям труда.</w:t>
      </w:r>
    </w:p>
    <w:p w:rsidR="0041078D" w:rsidRPr="00AD647C" w:rsidRDefault="00871D30">
      <w:pPr>
        <w:spacing w:after="0" w:line="240" w:lineRule="auto"/>
        <w:ind w:firstLine="405"/>
        <w:jc w:val="both"/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  <w:proofErr w:type="gramStart"/>
      <w:r w:rsidRPr="00AD64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детском саду имеется </w:t>
      </w:r>
      <w:r w:rsidR="00AD64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уголок</w:t>
      </w:r>
      <w:r w:rsidRPr="00AD64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D647C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«</w:t>
      </w:r>
      <w:r w:rsidR="00AD647C" w:rsidRPr="00AD647C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Р</w:t>
      </w:r>
      <w:r w:rsidRPr="00AD647C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усская изба»</w:t>
      </w:r>
      <w:r w:rsidRPr="00AD64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где разместили</w:t>
      </w:r>
      <w:r w:rsidR="00AD647C" w:rsidRPr="00AD64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сь</w:t>
      </w:r>
      <w:r w:rsidRPr="00AD64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предметы русского быта, игро</w:t>
      </w:r>
      <w:r w:rsidRPr="00AD64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вой материал, куклы, игрушки, </w:t>
      </w:r>
      <w:r w:rsidR="00B301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элементы русских костюмов и </w:t>
      </w:r>
      <w:r w:rsidR="00AD647C" w:rsidRPr="00AD647C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наиболее часто у</w:t>
      </w:r>
      <w:r w:rsidRPr="00AD647C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поминающиеся в русских сказках</w:t>
      </w:r>
      <w:r w:rsidRPr="00AD64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AD64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чугунки, крынки, лапти, прялк</w:t>
      </w:r>
      <w:r w:rsidR="00AD647C" w:rsidRPr="00AD64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r w:rsidRPr="00AD64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самовар, домотканые половики.</w:t>
      </w:r>
      <w:proofErr w:type="gramEnd"/>
      <w:r w:rsidRPr="00AD64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Задача педагогов, создать не </w:t>
      </w:r>
      <w:r w:rsidRPr="00AD647C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«музейную обстановку»</w:t>
      </w:r>
      <w:r w:rsidRPr="00AD64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ввести детей в самобытный мир путём</w:t>
      </w:r>
      <w:r w:rsidRPr="00AD64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его познания через игры, совместную деятельность. Способствовать формированию у детей личностной</w:t>
      </w:r>
      <w:r w:rsidRPr="00AD64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D647C">
        <w:rPr>
          <w:rStyle w:val="ac"/>
          <w:rFonts w:ascii="Times New Roman" w:eastAsia="Times New Roman" w:hAnsi="Times New Roman" w:cs="Times New Roman"/>
          <w:b w:val="0"/>
          <w:bCs w:val="0"/>
          <w:color w:val="111111"/>
          <w:sz w:val="28"/>
          <w:szCs w:val="28"/>
          <w:shd w:val="clear" w:color="auto" w:fill="FFFFFF"/>
          <w:lang w:eastAsia="ru-RU"/>
        </w:rPr>
        <w:t>культуры</w:t>
      </w:r>
      <w:r w:rsidRPr="00AD647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,</w:t>
      </w:r>
      <w:r w:rsidRPr="00AD64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приобщить их к богатому </w:t>
      </w:r>
      <w:r w:rsidRPr="00AD647C">
        <w:rPr>
          <w:rStyle w:val="ac"/>
          <w:rFonts w:ascii="Times New Roman" w:eastAsia="Times New Roman" w:hAnsi="Times New Roman" w:cs="Times New Roman"/>
          <w:b w:val="0"/>
          <w:bCs w:val="0"/>
          <w:color w:val="111111"/>
          <w:sz w:val="28"/>
          <w:szCs w:val="28"/>
          <w:shd w:val="clear" w:color="auto" w:fill="FFFFFF"/>
          <w:lang w:eastAsia="ru-RU"/>
        </w:rPr>
        <w:t>культурному наследию русского народа</w:t>
      </w:r>
      <w:r w:rsidRPr="00AD647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,</w:t>
      </w:r>
      <w:r w:rsidRPr="00AD64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заложить прочный фундамент в освоении детьми национальной </w:t>
      </w:r>
      <w:r w:rsidRPr="00AD647C">
        <w:rPr>
          <w:rStyle w:val="ac"/>
          <w:rFonts w:ascii="Times New Roman" w:eastAsia="Times New Roman" w:hAnsi="Times New Roman" w:cs="Times New Roman"/>
          <w:b w:val="0"/>
          <w:bCs w:val="0"/>
          <w:color w:val="111111"/>
          <w:sz w:val="28"/>
          <w:szCs w:val="28"/>
          <w:shd w:val="clear" w:color="auto" w:fill="FFFFFF"/>
          <w:lang w:eastAsia="ru-RU"/>
        </w:rPr>
        <w:t xml:space="preserve">культуры </w:t>
      </w:r>
      <w:r w:rsidRPr="00AD64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основе знакомств</w:t>
      </w:r>
      <w:r w:rsidRPr="00AD64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с жизнью и бытом русского народа, его характером, присущими ему нравственными ценностями, традициями, особенностями материальной и духовно</w:t>
      </w:r>
      <w:r w:rsidRPr="00AD64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й среды.</w:t>
      </w:r>
      <w:r w:rsidRPr="00AD64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41078D" w:rsidRDefault="00871D30">
      <w:pPr>
        <w:spacing w:after="0" w:line="240" w:lineRule="auto"/>
        <w:ind w:firstLine="405"/>
        <w:jc w:val="both"/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  <w:t xml:space="preserve">Работа по приобщению детей к русской </w:t>
      </w:r>
      <w:r>
        <w:rPr>
          <w:rStyle w:val="ac"/>
          <w:rFonts w:ascii="Times New Roman" w:eastAsia="Times New Roman" w:hAnsi="Times New Roman" w:cs="Times New Roman"/>
          <w:b w:val="0"/>
          <w:bCs w:val="0"/>
          <w:color w:val="111111"/>
          <w:sz w:val="28"/>
          <w:szCs w:val="28"/>
          <w:shd w:val="clear" w:color="auto" w:fill="FFFFFF"/>
          <w:lang w:eastAsia="ru-RU"/>
        </w:rPr>
        <w:t>культуре проводится вместе с родителями: проведения праздников в ДОУ</w:t>
      </w:r>
      <w:r>
        <w:rPr>
          <w:rStyle w:val="ac"/>
          <w:rFonts w:ascii="Times New Roman" w:eastAsia="Times New Roman" w:hAnsi="Times New Roman" w:cs="Times New Roman"/>
          <w:b w:val="0"/>
          <w:bCs w:val="0"/>
          <w:color w:val="111111"/>
          <w:sz w:val="28"/>
          <w:szCs w:val="28"/>
          <w:shd w:val="clear" w:color="auto" w:fill="FFFFFF"/>
          <w:lang w:eastAsia="ru-RU"/>
        </w:rPr>
        <w:t xml:space="preserve">,  </w:t>
      </w:r>
      <w:r w:rsidR="00B301D5">
        <w:rPr>
          <w:rStyle w:val="ac"/>
          <w:rFonts w:ascii="Times New Roman" w:eastAsia="Times New Roman" w:hAnsi="Times New Roman" w:cs="Times New Roman"/>
          <w:b w:val="0"/>
          <w:bCs w:val="0"/>
          <w:color w:val="111111"/>
          <w:sz w:val="28"/>
          <w:szCs w:val="28"/>
          <w:shd w:val="clear" w:color="auto" w:fill="FFFFFF"/>
          <w:lang w:eastAsia="ru-RU"/>
        </w:rPr>
        <w:t>традиции</w:t>
      </w:r>
      <w:r>
        <w:rPr>
          <w:rStyle w:val="ac"/>
          <w:rFonts w:ascii="Times New Roman" w:eastAsia="Times New Roman" w:hAnsi="Times New Roman" w:cs="Times New Roman"/>
          <w:b w:val="0"/>
          <w:bCs w:val="0"/>
          <w:color w:val="111111"/>
          <w:sz w:val="28"/>
          <w:szCs w:val="28"/>
          <w:shd w:val="clear" w:color="auto" w:fill="FFFFFF"/>
          <w:lang w:eastAsia="ru-RU"/>
        </w:rPr>
        <w:t xml:space="preserve"> в своей семье и др.: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праздники </w:t>
      </w:r>
      <w:r w:rsidRPr="00B301D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«Рождественская елка»</w:t>
      </w:r>
      <w:r w:rsidRPr="00B301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B301D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«Пасха»</w:t>
      </w:r>
      <w:r w:rsidRPr="00B301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B301D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«Посиделки»</w:t>
      </w:r>
      <w:r w:rsidRPr="00B301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B301D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«Ярмарка»</w:t>
      </w:r>
      <w:r w:rsidRPr="00B301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досуги </w:t>
      </w:r>
      <w:r w:rsidRPr="00B301D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«В гости к бабушке»</w:t>
      </w:r>
      <w:r w:rsidRPr="00B301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B301D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«Праздник русской березки»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театрализованные представления. Родители рассказывают историю традиций своей семьи, делятся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опытом из своего детства. Дети, используют весь изученный и накопленный опыт в захватывающей игровой форме с незабываемыми переживаниями и эмоциями. Им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енно так видна связь ДОУ  с родителями и результативность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Style w:val="ac"/>
          <w:rFonts w:ascii="Times New Roman" w:eastAsia="Times New Roman" w:hAnsi="Times New Roman" w:cs="Times New Roman"/>
          <w:b w:val="0"/>
          <w:bCs w:val="0"/>
          <w:color w:val="111111"/>
          <w:sz w:val="28"/>
          <w:szCs w:val="28"/>
          <w:shd w:val="clear" w:color="auto" w:fill="FFFFFF"/>
          <w:lang w:eastAsia="ru-RU"/>
        </w:rPr>
        <w:t>проведенной работы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41078D" w:rsidRDefault="00871D30">
      <w:pPr>
        <w:pStyle w:val="a7"/>
        <w:widowControl/>
        <w:ind w:left="0" w:right="0" w:firstLine="405"/>
      </w:pPr>
      <w:r>
        <w:rPr>
          <w:color w:val="111111"/>
          <w:sz w:val="28"/>
          <w:szCs w:val="28"/>
          <w:lang w:eastAsia="ru-RU"/>
        </w:rPr>
        <w:tab/>
      </w:r>
      <w:r>
        <w:rPr>
          <w:color w:val="111111"/>
          <w:sz w:val="28"/>
          <w:szCs w:val="28"/>
          <w:lang w:eastAsia="ru-RU"/>
        </w:rPr>
        <w:t xml:space="preserve">Для формирования у детей эстетических чувств, художественного вкуса, художественно-творческих способностей, используем все виды </w:t>
      </w:r>
      <w:r>
        <w:rPr>
          <w:color w:val="111111"/>
          <w:sz w:val="28"/>
          <w:szCs w:val="28"/>
          <w:lang w:eastAsia="ru-RU"/>
        </w:rPr>
        <w:lastRenderedPageBreak/>
        <w:t xml:space="preserve">совместной продуктивной деятельности </w:t>
      </w:r>
      <w:r w:rsidRPr="00B301D5">
        <w:rPr>
          <w:color w:val="111111"/>
          <w:sz w:val="28"/>
          <w:szCs w:val="28"/>
          <w:lang w:eastAsia="ru-RU"/>
        </w:rPr>
        <w:t xml:space="preserve">(рисование, лепка, </w:t>
      </w:r>
      <w:r w:rsidRPr="00B301D5">
        <w:rPr>
          <w:rStyle w:val="ac"/>
          <w:b w:val="0"/>
          <w:color w:val="111111"/>
          <w:sz w:val="28"/>
          <w:szCs w:val="28"/>
          <w:lang w:eastAsia="ru-RU"/>
        </w:rPr>
        <w:t>конструирование</w:t>
      </w:r>
      <w:r w:rsidRPr="00B301D5">
        <w:rPr>
          <w:color w:val="111111"/>
          <w:sz w:val="28"/>
          <w:szCs w:val="28"/>
          <w:lang w:eastAsia="ru-RU"/>
        </w:rPr>
        <w:t>)</w:t>
      </w:r>
      <w:r>
        <w:rPr>
          <w:i/>
          <w:color w:val="111111"/>
          <w:sz w:val="28"/>
          <w:szCs w:val="28"/>
          <w:lang w:eastAsia="ru-RU"/>
        </w:rPr>
        <w:t xml:space="preserve"> </w:t>
      </w:r>
      <w:r>
        <w:rPr>
          <w:color w:val="111111"/>
          <w:sz w:val="28"/>
          <w:szCs w:val="28"/>
          <w:lang w:eastAsia="ru-RU"/>
        </w:rPr>
        <w:t>при знакомстве детей с русским бытом и соответствующим ручным трудом, народно – прикладным искусством, народной игрушкой</w:t>
      </w:r>
      <w:r w:rsidR="00B301D5">
        <w:rPr>
          <w:color w:val="111111"/>
          <w:sz w:val="28"/>
          <w:szCs w:val="28"/>
          <w:lang w:eastAsia="ru-RU"/>
        </w:rPr>
        <w:t>.</w:t>
      </w:r>
    </w:p>
    <w:p w:rsidR="0041078D" w:rsidRDefault="00871D30">
      <w:pPr>
        <w:pStyle w:val="a7"/>
        <w:widowControl/>
        <w:shd w:val="clear" w:color="auto" w:fill="FFFFFF"/>
        <w:ind w:left="0" w:right="0" w:firstLine="0"/>
      </w:pPr>
      <w:r>
        <w:rPr>
          <w:color w:val="111111"/>
          <w:sz w:val="28"/>
          <w:szCs w:val="28"/>
          <w:lang w:eastAsia="ru-RU"/>
        </w:rPr>
        <w:tab/>
        <w:t>Ценность народного искусства определяется еще и тем, чт</w:t>
      </w:r>
      <w:r>
        <w:rPr>
          <w:color w:val="111111"/>
          <w:sz w:val="28"/>
          <w:szCs w:val="28"/>
          <w:lang w:eastAsia="ru-RU"/>
        </w:rPr>
        <w:t xml:space="preserve">о его воздействие на чувства ребенка носит естественный, ненасильственный характер. В силу этого оно доступно детям с разным уровнем </w:t>
      </w:r>
      <w:r>
        <w:rPr>
          <w:rStyle w:val="ac"/>
          <w:b w:val="0"/>
          <w:color w:val="111111"/>
          <w:sz w:val="28"/>
          <w:szCs w:val="28"/>
          <w:lang w:eastAsia="ru-RU"/>
        </w:rPr>
        <w:t>развития</w:t>
      </w:r>
      <w:r>
        <w:rPr>
          <w:color w:val="111111"/>
          <w:sz w:val="28"/>
          <w:szCs w:val="28"/>
          <w:lang w:eastAsia="ru-RU"/>
        </w:rPr>
        <w:t>, каждый ребенок получает от этого удовольствие и эмоциональный заряд. Знакомство с народным декоративным творчеств</w:t>
      </w:r>
      <w:r w:rsidR="00B301D5">
        <w:rPr>
          <w:color w:val="111111"/>
          <w:sz w:val="28"/>
          <w:szCs w:val="28"/>
          <w:lang w:eastAsia="ru-RU"/>
        </w:rPr>
        <w:t>ом проходит по календарно</w:t>
      </w:r>
      <w:r>
        <w:rPr>
          <w:color w:val="111111"/>
          <w:sz w:val="28"/>
          <w:szCs w:val="28"/>
          <w:lang w:eastAsia="ru-RU"/>
        </w:rPr>
        <w:t>-тематическому планированию, в системе.</w:t>
      </w:r>
    </w:p>
    <w:p w:rsidR="0041078D" w:rsidRDefault="00871D30">
      <w:pPr>
        <w:spacing w:after="0" w:line="240" w:lineRule="auto"/>
        <w:ind w:firstLine="405"/>
        <w:jc w:val="both"/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  <w:t>Невозможно приобщать детей к народной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Style w:val="ac"/>
          <w:rFonts w:ascii="Times New Roman" w:eastAsia="Times New Roman" w:hAnsi="Times New Roman" w:cs="Times New Roman"/>
          <w:b w:val="0"/>
          <w:bCs w:val="0"/>
          <w:color w:val="111111"/>
          <w:sz w:val="28"/>
          <w:szCs w:val="28"/>
          <w:shd w:val="clear" w:color="auto" w:fill="FFFFFF"/>
          <w:lang w:eastAsia="ru-RU"/>
        </w:rPr>
        <w:t>культуре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не окунувшись в неё, через историю культуры своего народа. В современном мире сохранить быт и традиции родного края смогли лишь музеи, которые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создавались для передачи знаний, традиций и </w:t>
      </w:r>
      <w:r>
        <w:rPr>
          <w:rStyle w:val="ac"/>
          <w:rFonts w:ascii="Times New Roman" w:eastAsia="Times New Roman" w:hAnsi="Times New Roman" w:cs="Times New Roman"/>
          <w:b w:val="0"/>
          <w:bCs w:val="0"/>
          <w:color w:val="111111"/>
          <w:sz w:val="28"/>
          <w:szCs w:val="28"/>
          <w:shd w:val="clear" w:color="auto" w:fill="FFFFFF"/>
          <w:lang w:eastAsia="ru-RU"/>
        </w:rPr>
        <w:t>культуры нынешнему поколению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41078D" w:rsidRDefault="00871D30">
      <w:pPr>
        <w:spacing w:after="0" w:line="240" w:lineRule="auto"/>
        <w:ind w:firstLine="405"/>
        <w:jc w:val="both"/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овершенствуя работу в данном направлении, можно изменить </w:t>
      </w:r>
      <w:r>
        <w:rPr>
          <w:rStyle w:val="ac"/>
          <w:rFonts w:ascii="Times New Roman" w:eastAsia="Times New Roman" w:hAnsi="Times New Roman" w:cs="Times New Roman"/>
          <w:b w:val="0"/>
          <w:color w:val="111111"/>
          <w:sz w:val="28"/>
          <w:szCs w:val="28"/>
          <w:lang w:eastAsia="ru-RU"/>
        </w:rPr>
        <w:t>развивающую среду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В саду рекомендуется создавать тематические выставки,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мини-музеи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используя всё пространство группы,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задействовать в оформление родителей.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Такие выставки, как </w:t>
      </w:r>
      <w:r w:rsidRPr="00B301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«Куклы наших бабушек»</w:t>
      </w:r>
      <w:r w:rsidRPr="00B301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B301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«Посуда»</w:t>
      </w:r>
      <w:r w:rsidRPr="00B301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B301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«Музей платка»</w:t>
      </w:r>
      <w:r w:rsidRPr="00B301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B301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«Русский сарафан»</w:t>
      </w:r>
      <w:r w:rsidRPr="00B301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B301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«Игрушки» </w:t>
      </w:r>
      <w:r w:rsidRPr="00B301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позволяют детям более полно узнать историю возникновения берестяной по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суды, что такое – лапти, показать платок во всё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 многообразии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 видам ткани, способам его украшения, изготовление тряпичных кукол.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результате у детей обогащаются знания о свойствах предмета, расширяется словарный запас, </w:t>
      </w:r>
      <w:r>
        <w:rPr>
          <w:rStyle w:val="ac"/>
          <w:rFonts w:ascii="Times New Roman" w:eastAsia="Times New Roman" w:hAnsi="Times New Roman" w:cs="Times New Roman"/>
          <w:b w:val="0"/>
          <w:color w:val="111111"/>
          <w:sz w:val="28"/>
          <w:szCs w:val="28"/>
          <w:lang w:eastAsia="ru-RU"/>
        </w:rPr>
        <w:t>развивается эстетический вкус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1078D" w:rsidRDefault="00871D30">
      <w:pPr>
        <w:pStyle w:val="a7"/>
        <w:widowControl/>
        <w:shd w:val="clear" w:color="auto" w:fill="FFFFFF"/>
        <w:ind w:left="0" w:right="0" w:firstLine="0"/>
      </w:pPr>
      <w:r>
        <w:rPr>
          <w:color w:val="111111"/>
          <w:sz w:val="28"/>
          <w:szCs w:val="28"/>
          <w:lang w:eastAsia="ru-RU"/>
        </w:rPr>
        <w:tab/>
        <w:t xml:space="preserve">Таким образом, дети узнают много нового </w:t>
      </w:r>
      <w:r>
        <w:rPr>
          <w:color w:val="111111"/>
          <w:sz w:val="28"/>
          <w:szCs w:val="28"/>
          <w:lang w:eastAsia="ru-RU"/>
        </w:rPr>
        <w:t xml:space="preserve">о музее, о предметах старины и их назначении, о труде взрослых, о процессе изготовления вещей из разных материалов разными инструментами. У них </w:t>
      </w:r>
      <w:r>
        <w:rPr>
          <w:rStyle w:val="ac"/>
          <w:b w:val="0"/>
          <w:color w:val="111111"/>
          <w:sz w:val="28"/>
          <w:szCs w:val="28"/>
          <w:lang w:eastAsia="ru-RU"/>
        </w:rPr>
        <w:t xml:space="preserve">развивается </w:t>
      </w:r>
      <w:r>
        <w:rPr>
          <w:color w:val="111111"/>
          <w:sz w:val="28"/>
          <w:szCs w:val="28"/>
          <w:lang w:eastAsia="ru-RU"/>
        </w:rPr>
        <w:t>интерес и желание заниматься изобразительной деятельностью, дети знакомятся с произведениями декорат</w:t>
      </w:r>
      <w:r>
        <w:rPr>
          <w:color w:val="111111"/>
          <w:sz w:val="28"/>
          <w:szCs w:val="28"/>
          <w:lang w:eastAsia="ru-RU"/>
        </w:rPr>
        <w:t xml:space="preserve">ивно-прикладного искусства. </w:t>
      </w:r>
      <w:r>
        <w:rPr>
          <w:rStyle w:val="ac"/>
          <w:b w:val="0"/>
          <w:color w:val="111111"/>
          <w:sz w:val="28"/>
          <w:szCs w:val="28"/>
          <w:lang w:eastAsia="ru-RU"/>
        </w:rPr>
        <w:t xml:space="preserve">Дошкольники </w:t>
      </w:r>
      <w:r>
        <w:rPr>
          <w:color w:val="111111"/>
          <w:sz w:val="28"/>
          <w:szCs w:val="28"/>
          <w:lang w:eastAsia="ru-RU"/>
        </w:rPr>
        <w:t xml:space="preserve">проявляют интерес к истории, народной </w:t>
      </w:r>
      <w:r>
        <w:rPr>
          <w:rStyle w:val="ac"/>
          <w:b w:val="0"/>
          <w:color w:val="111111"/>
          <w:sz w:val="28"/>
          <w:szCs w:val="28"/>
          <w:lang w:eastAsia="ru-RU"/>
        </w:rPr>
        <w:t>культуре</w:t>
      </w:r>
      <w:r>
        <w:rPr>
          <w:color w:val="111111"/>
          <w:sz w:val="28"/>
          <w:szCs w:val="28"/>
          <w:lang w:eastAsia="ru-RU"/>
        </w:rPr>
        <w:t>, фольклору. В изобразительной деятельности, рассказах отражают интерес к природе родного края. Знают народные сказки, игры, мелодии. Участвует в народных играх и праздни</w:t>
      </w:r>
      <w:r>
        <w:rPr>
          <w:color w:val="111111"/>
          <w:sz w:val="28"/>
          <w:szCs w:val="28"/>
          <w:lang w:eastAsia="ru-RU"/>
        </w:rPr>
        <w:t>ках.</w:t>
      </w:r>
    </w:p>
    <w:p w:rsidR="0041078D" w:rsidRDefault="00871D30">
      <w:pPr>
        <w:spacing w:after="0" w:line="240" w:lineRule="auto"/>
        <w:ind w:firstLine="40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  <w:t>Задачи, которые ставятся, решить без участия родителей невозможно. Это помогает объединить семью и наполнить ее досуг новым содержанием. Создание условий для совместной творческой деятельности, сочетание индивидуального и коллективного творчества дет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ей и родителей способствует единению педагогов, родителей и детей, что формирует положительное отношение друг к другу.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Родители являются активными участниками педагогического процесса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они принимают участие в </w:t>
      </w:r>
      <w:r w:rsidR="00B301D5">
        <w:rPr>
          <w:rStyle w:val="ac"/>
          <w:rFonts w:ascii="Times New Roman" w:eastAsia="Times New Roman" w:hAnsi="Times New Roman" w:cs="Times New Roman"/>
          <w:b w:val="0"/>
          <w:bCs w:val="0"/>
          <w:color w:val="111111"/>
          <w:sz w:val="28"/>
          <w:szCs w:val="28"/>
          <w:shd w:val="clear" w:color="auto" w:fill="FFFFFF"/>
          <w:lang w:eastAsia="ru-RU"/>
        </w:rPr>
        <w:t>проведении</w:t>
      </w:r>
      <w:r>
        <w:rPr>
          <w:rStyle w:val="ac"/>
          <w:rFonts w:ascii="Times New Roman" w:eastAsia="Times New Roman" w:hAnsi="Times New Roman" w:cs="Times New Roman"/>
          <w:b w:val="0"/>
          <w:bCs w:val="0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r w:rsidR="00B301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русских народных праздников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в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изготовлении атрибутов в мини-музее «Игрушка своими руками», участвуют в играх, посещают выставки 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Style w:val="ac"/>
          <w:rFonts w:ascii="Times New Roman" w:eastAsia="Times New Roman" w:hAnsi="Times New Roman" w:cs="Times New Roman"/>
          <w:b w:val="0"/>
          <w:bCs w:val="0"/>
          <w:color w:val="111111"/>
          <w:sz w:val="28"/>
          <w:szCs w:val="28"/>
          <w:shd w:val="clear" w:color="auto" w:fill="FFFFFF"/>
          <w:lang w:eastAsia="ru-RU"/>
        </w:rPr>
        <w:t>мероприятия</w:t>
      </w:r>
      <w:r w:rsidR="00B301D5">
        <w:rPr>
          <w:rStyle w:val="ac"/>
          <w:rFonts w:ascii="Times New Roman" w:eastAsia="Times New Roman" w:hAnsi="Times New Roman" w:cs="Times New Roman"/>
          <w:b w:val="0"/>
          <w:bCs w:val="0"/>
          <w:color w:val="111111"/>
          <w:sz w:val="28"/>
          <w:szCs w:val="28"/>
          <w:shd w:val="clear" w:color="auto" w:fill="FFFFFF"/>
          <w:lang w:eastAsia="ru-RU"/>
        </w:rPr>
        <w:t>,</w:t>
      </w:r>
      <w:r>
        <w:rPr>
          <w:rStyle w:val="ac"/>
          <w:rFonts w:ascii="Times New Roman" w:eastAsia="Times New Roman" w:hAnsi="Times New Roman" w:cs="Times New Roman"/>
          <w:b w:val="0"/>
          <w:bCs w:val="0"/>
          <w:color w:val="111111"/>
          <w:sz w:val="28"/>
          <w:szCs w:val="28"/>
          <w:shd w:val="clear" w:color="auto" w:fill="FFFFFF"/>
          <w:lang w:eastAsia="ru-RU"/>
        </w:rPr>
        <w:t xml:space="preserve"> тематические</w:t>
      </w:r>
      <w:r w:rsidR="00B301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экскурсии и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активно обсуждают вопросы </w:t>
      </w:r>
      <w:r>
        <w:rPr>
          <w:rStyle w:val="ac"/>
          <w:rFonts w:ascii="Times New Roman" w:eastAsia="Times New Roman" w:hAnsi="Times New Roman" w:cs="Times New Roman"/>
          <w:b w:val="0"/>
          <w:bCs w:val="0"/>
          <w:color w:val="111111"/>
          <w:sz w:val="28"/>
          <w:szCs w:val="28"/>
          <w:shd w:val="clear" w:color="auto" w:fill="FFFFFF"/>
          <w:lang w:eastAsia="ru-RU"/>
        </w:rPr>
        <w:t>воспитания</w:t>
      </w:r>
      <w:r>
        <w:rPr>
          <w:rStyle w:val="ac"/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родительских собраниях. Для дополнительной информации для родителей представлен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Style w:val="ac"/>
          <w:rFonts w:ascii="Times New Roman" w:eastAsia="Times New Roman" w:hAnsi="Times New Roman" w:cs="Times New Roman"/>
          <w:b w:val="0"/>
          <w:bCs w:val="0"/>
          <w:color w:val="111111"/>
          <w:sz w:val="28"/>
          <w:szCs w:val="28"/>
          <w:shd w:val="clear" w:color="auto" w:fill="FFFFFF"/>
          <w:lang w:eastAsia="ru-RU"/>
        </w:rPr>
        <w:t xml:space="preserve">культурный дневник дошкольника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рекомендации по работе с ним.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sectPr w:rsidR="0041078D" w:rsidSect="005A4163">
      <w:headerReference w:type="default" r:id="rId6"/>
      <w:pgSz w:w="11906" w:h="16838"/>
      <w:pgMar w:top="1134" w:right="850" w:bottom="1134" w:left="1701" w:header="710" w:footer="0" w:gutter="0"/>
      <w:cols w:space="720"/>
      <w:formProt w:val="0"/>
      <w:docGrid w:linePitch="299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1D30" w:rsidRDefault="00871D30" w:rsidP="0041078D">
      <w:pPr>
        <w:spacing w:after="0" w:line="240" w:lineRule="auto"/>
      </w:pPr>
      <w:r>
        <w:separator/>
      </w:r>
    </w:p>
  </w:endnote>
  <w:endnote w:type="continuationSeparator" w:id="0">
    <w:p w:rsidR="00871D30" w:rsidRDefault="00871D30" w:rsidP="004107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1D30" w:rsidRDefault="00871D30" w:rsidP="0041078D">
      <w:pPr>
        <w:spacing w:after="0" w:line="240" w:lineRule="auto"/>
      </w:pPr>
      <w:r>
        <w:separator/>
      </w:r>
    </w:p>
  </w:footnote>
  <w:footnote w:type="continuationSeparator" w:id="0">
    <w:p w:rsidR="00871D30" w:rsidRDefault="00871D30" w:rsidP="004107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78D" w:rsidRDefault="0041078D">
    <w:pPr>
      <w:pStyle w:val="a7"/>
      <w:spacing w:line="12" w:lineRule="auto"/>
      <w:ind w:left="0" w:right="0" w:firstLine="0"/>
      <w:jc w:val="lef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1078D"/>
    <w:rsid w:val="002D1950"/>
    <w:rsid w:val="003F7BB8"/>
    <w:rsid w:val="0041078D"/>
    <w:rsid w:val="00561237"/>
    <w:rsid w:val="005A4163"/>
    <w:rsid w:val="00871D30"/>
    <w:rsid w:val="00AD647C"/>
    <w:rsid w:val="00B301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78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uiPriority w:val="9"/>
    <w:qFormat/>
    <w:rsid w:val="00DD05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3">
    <w:name w:val="Strong"/>
    <w:basedOn w:val="a0"/>
    <w:uiPriority w:val="22"/>
    <w:qFormat/>
    <w:rsid w:val="00DD0559"/>
    <w:rPr>
      <w:b/>
      <w:bCs/>
    </w:rPr>
  </w:style>
  <w:style w:type="character" w:customStyle="1" w:styleId="1">
    <w:name w:val="Заголовок 1 Знак"/>
    <w:basedOn w:val="a0"/>
    <w:link w:val="Heading1"/>
    <w:uiPriority w:val="9"/>
    <w:qFormat/>
    <w:rsid w:val="00DD05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4">
    <w:name w:val="Название Знак"/>
    <w:basedOn w:val="a0"/>
    <w:link w:val="a5"/>
    <w:uiPriority w:val="1"/>
    <w:qFormat/>
    <w:rsid w:val="00DD0559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6">
    <w:name w:val="Основной текст Знак"/>
    <w:basedOn w:val="a0"/>
    <w:link w:val="a7"/>
    <w:uiPriority w:val="1"/>
    <w:qFormat/>
    <w:rsid w:val="00973728"/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Верхний колонтитул Знак"/>
    <w:basedOn w:val="a0"/>
    <w:link w:val="Header"/>
    <w:uiPriority w:val="99"/>
    <w:qFormat/>
    <w:rsid w:val="00C84F66"/>
  </w:style>
  <w:style w:type="character" w:customStyle="1" w:styleId="a9">
    <w:name w:val="Нижний колонтитул Знак"/>
    <w:basedOn w:val="a0"/>
    <w:link w:val="Footer"/>
    <w:uiPriority w:val="99"/>
    <w:qFormat/>
    <w:rsid w:val="00C84F66"/>
  </w:style>
  <w:style w:type="character" w:customStyle="1" w:styleId="aa">
    <w:name w:val="Текст выноски Знак"/>
    <w:basedOn w:val="a0"/>
    <w:link w:val="ab"/>
    <w:uiPriority w:val="99"/>
    <w:semiHidden/>
    <w:qFormat/>
    <w:rsid w:val="00996FEC"/>
    <w:rPr>
      <w:rFonts w:ascii="Tahoma" w:hAnsi="Tahoma" w:cs="Tahoma"/>
      <w:sz w:val="16"/>
      <w:szCs w:val="16"/>
    </w:rPr>
  </w:style>
  <w:style w:type="character" w:customStyle="1" w:styleId="ac">
    <w:name w:val="Выделение жирным"/>
    <w:qFormat/>
    <w:rsid w:val="0041078D"/>
    <w:rPr>
      <w:b/>
      <w:bCs/>
    </w:rPr>
  </w:style>
  <w:style w:type="paragraph" w:customStyle="1" w:styleId="ad">
    <w:name w:val="Заголовок"/>
    <w:basedOn w:val="a"/>
    <w:next w:val="a7"/>
    <w:qFormat/>
    <w:rsid w:val="0041078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link w:val="a6"/>
    <w:uiPriority w:val="1"/>
    <w:qFormat/>
    <w:rsid w:val="00973728"/>
    <w:pPr>
      <w:widowControl w:val="0"/>
      <w:spacing w:after="0" w:line="240" w:lineRule="auto"/>
      <w:ind w:left="118" w:right="114" w:firstLine="70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List"/>
    <w:basedOn w:val="a7"/>
    <w:rsid w:val="0041078D"/>
    <w:rPr>
      <w:rFonts w:cs="Arial"/>
    </w:rPr>
  </w:style>
  <w:style w:type="paragraph" w:customStyle="1" w:styleId="Caption">
    <w:name w:val="Caption"/>
    <w:basedOn w:val="a"/>
    <w:qFormat/>
    <w:rsid w:val="0041078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">
    <w:name w:val="index heading"/>
    <w:basedOn w:val="a"/>
    <w:qFormat/>
    <w:rsid w:val="0041078D"/>
    <w:pPr>
      <w:suppressLineNumbers/>
    </w:pPr>
    <w:rPr>
      <w:rFonts w:cs="Arial"/>
    </w:rPr>
  </w:style>
  <w:style w:type="paragraph" w:styleId="a5">
    <w:name w:val="Title"/>
    <w:basedOn w:val="a"/>
    <w:next w:val="a"/>
    <w:link w:val="a4"/>
    <w:uiPriority w:val="1"/>
    <w:qFormat/>
    <w:rsid w:val="00DD055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af0">
    <w:name w:val="Normal (Web)"/>
    <w:basedOn w:val="a"/>
    <w:uiPriority w:val="99"/>
    <w:semiHidden/>
    <w:unhideWhenUsed/>
    <w:qFormat/>
    <w:rsid w:val="00DD055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List Paragraph"/>
    <w:basedOn w:val="a"/>
    <w:uiPriority w:val="1"/>
    <w:qFormat/>
    <w:rsid w:val="00973728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973728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af2">
    <w:name w:val="Колонтитул"/>
    <w:basedOn w:val="a"/>
    <w:qFormat/>
    <w:rsid w:val="0041078D"/>
  </w:style>
  <w:style w:type="paragraph" w:customStyle="1" w:styleId="Header">
    <w:name w:val="Header"/>
    <w:basedOn w:val="a"/>
    <w:link w:val="a8"/>
    <w:uiPriority w:val="99"/>
    <w:unhideWhenUsed/>
    <w:rsid w:val="00C84F66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ooter">
    <w:name w:val="Footer"/>
    <w:basedOn w:val="a"/>
    <w:link w:val="a9"/>
    <w:uiPriority w:val="99"/>
    <w:unhideWhenUsed/>
    <w:rsid w:val="00C84F66"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Balloon Text"/>
    <w:basedOn w:val="a"/>
    <w:link w:val="aa"/>
    <w:uiPriority w:val="99"/>
    <w:semiHidden/>
    <w:unhideWhenUsed/>
    <w:qFormat/>
    <w:rsid w:val="00996FEC"/>
    <w:pPr>
      <w:spacing w:after="0" w:line="240" w:lineRule="auto"/>
    </w:pPr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973728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1234</Words>
  <Characters>7034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Ямудин</dc:creator>
  <cp:lastModifiedBy>user</cp:lastModifiedBy>
  <cp:revision>2</cp:revision>
  <dcterms:created xsi:type="dcterms:W3CDTF">2023-03-07T08:47:00Z</dcterms:created>
  <dcterms:modified xsi:type="dcterms:W3CDTF">2023-03-07T08:47:00Z</dcterms:modified>
  <dc:language>ru-RU</dc:language>
</cp:coreProperties>
</file>